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KANADYJSKA SZKOŁA MAPLE BEAR POWSTAJE WE WROCŁAWIU</w:t>
      </w:r>
    </w:p>
    <w:p>
      <w:pPr>
        <w:spacing w:before="0" w:after="500" w:line="264" w:lineRule="auto"/>
      </w:pPr>
      <w:r>
        <w:rPr>
          <w:rFonts w:ascii="calibri" w:hAnsi="calibri" w:eastAsia="calibri" w:cs="calibri"/>
          <w:sz w:val="36"/>
          <w:szCs w:val="36"/>
          <w:b/>
        </w:rPr>
        <w:t xml:space="preserve">Pierwsze spotkanie informacyjne dla rodziców w dniu 2 grudnia 2023 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pierwszym spotkaniu informacyjnym, poprzedzającym otwarcie kanadyjskiej szkoły i przedszkola Maple Bear Wrocław, które jest zaplanowane na wrzesień 2024 r. będziemy do dyspozycji rodziców, aby udzielić wyczerpujących informacji i odpowiedzieć na wszelkie pytania dotyczące działalności naszych szkół w Polsce oraz polsko-kanadyjskiego programu nauczania.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o wydarzeniu i kolejnych datach Dni Otwartych</w:t>
      </w:r>
    </w:p>
    <w:p>
      <w:pPr>
        <w:spacing w:before="0" w:after="300"/>
      </w:pPr>
      <w:r>
        <w:rPr>
          <w:rFonts w:ascii="calibri" w:hAnsi="calibri" w:eastAsia="calibri" w:cs="calibri"/>
          <w:sz w:val="24"/>
          <w:szCs w:val="24"/>
          <w:b/>
        </w:rPr>
        <w:t xml:space="preserve">https://maplebear.pl/dniotwarte/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u w:val="single"/>
        </w:rPr>
        <w:t xml:space="preserve">UCZESTNICY: </w:t>
      </w:r>
    </w:p>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Grzegorz Esz </w:t>
      </w:r>
    </w:p>
    <w:p>
      <w:pPr>
        <w:spacing w:before="0" w:after="300"/>
      </w:pPr>
      <w:r>
        <w:rPr>
          <w:rFonts w:ascii="calibri" w:hAnsi="calibri" w:eastAsia="calibri" w:cs="calibri"/>
          <w:sz w:val="24"/>
          <w:szCs w:val="24"/>
        </w:rPr>
        <w:t xml:space="preserve">współzałożyciel i prezes zarządu Maple Bear Schools Polska (Polska)</w:t>
      </w:r>
    </w:p>
    <w:p>
      <w:pPr>
        <w:spacing w:before="0" w:after="300"/>
      </w:pPr>
      <w:r>
        <w:rPr>
          <w:rFonts w:ascii="calibri" w:hAnsi="calibri" w:eastAsia="calibri" w:cs="calibri"/>
          <w:sz w:val="24"/>
          <w:szCs w:val="24"/>
          <w:b/>
        </w:rPr>
        <w:t xml:space="preserve">Irena Korbabicz-Putko </w:t>
      </w:r>
    </w:p>
    <w:p>
      <w:pPr>
        <w:spacing w:before="0" w:after="300"/>
      </w:pPr>
      <w:r>
        <w:rPr>
          <w:rFonts w:ascii="calibri" w:hAnsi="calibri" w:eastAsia="calibri" w:cs="calibri"/>
          <w:sz w:val="24"/>
          <w:szCs w:val="24"/>
        </w:rPr>
        <w:t xml:space="preserve">Dyrektor Akademicki Maple Bear CEE/Canada (Kanada/Ukraina)</w:t>
      </w:r>
    </w:p>
    <w:p>
      <w:pPr>
        <w:spacing w:before="0" w:after="300"/>
      </w:pPr>
      <w:r>
        <w:rPr>
          <w:rFonts w:ascii="calibri" w:hAnsi="calibri" w:eastAsia="calibri" w:cs="calibri"/>
          <w:sz w:val="24"/>
          <w:szCs w:val="24"/>
          <w:b/>
        </w:rPr>
        <w:t xml:space="preserve">Dominik Linowski </w:t>
      </w:r>
    </w:p>
    <w:p>
      <w:pPr>
        <w:spacing w:before="0" w:after="300"/>
      </w:pPr>
      <w:r>
        <w:rPr>
          <w:rFonts w:ascii="calibri" w:hAnsi="calibri" w:eastAsia="calibri" w:cs="calibri"/>
          <w:sz w:val="24"/>
          <w:szCs w:val="24"/>
        </w:rPr>
        <w:t xml:space="preserve">Dyrektor ds. Programu Nauczania Maple Bear Polska (Polska)</w:t>
      </w:r>
    </w:p>
    <w:p>
      <w:pPr>
        <w:spacing w:before="0" w:after="300"/>
      </w:pPr>
      <w:r>
        <w:rPr>
          <w:rFonts w:ascii="calibri" w:hAnsi="calibri" w:eastAsia="calibri" w:cs="calibri"/>
          <w:sz w:val="24"/>
          <w:szCs w:val="24"/>
          <w:b/>
        </w:rPr>
        <w:t xml:space="preserve">Virginia Momchilova </w:t>
      </w:r>
    </w:p>
    <w:p>
      <w:pPr>
        <w:spacing w:before="0" w:after="300"/>
      </w:pPr>
      <w:r>
        <w:rPr>
          <w:rFonts w:ascii="calibri" w:hAnsi="calibri" w:eastAsia="calibri" w:cs="calibri"/>
          <w:sz w:val="24"/>
          <w:szCs w:val="24"/>
        </w:rPr>
        <w:t xml:space="preserve">Dyrektor Komunikacji Maple Bear CEE (Bułgaria)</w:t>
      </w:r>
    </w:p>
    <w:p>
      <w:pPr>
        <w:spacing w:before="0" w:after="300"/>
      </w:pPr>
      <w:r>
        <w:rPr>
          <w:rFonts w:ascii="calibri" w:hAnsi="calibri" w:eastAsia="calibri" w:cs="calibri"/>
          <w:sz w:val="24"/>
          <w:szCs w:val="24"/>
          <w:b/>
        </w:rPr>
        <w:t xml:space="preserve">Monika Szymczak</w:t>
      </w:r>
    </w:p>
    <w:p>
      <w:pPr>
        <w:spacing w:before="0" w:after="300"/>
      </w:pPr>
      <w:r>
        <w:rPr>
          <w:rFonts w:ascii="calibri" w:hAnsi="calibri" w:eastAsia="calibri" w:cs="calibri"/>
          <w:sz w:val="24"/>
          <w:szCs w:val="24"/>
        </w:rPr>
        <w:t xml:space="preserve">Dyrektor Szkoły Maple Bear Wrocław (Polska)</w:t>
      </w:r>
    </w:p>
    <w:p>
      <w:pPr>
        <w:spacing w:before="0" w:after="300"/>
      </w:pPr>
      <w:r>
        <w:rPr>
          <w:rFonts w:ascii="calibri" w:hAnsi="calibri" w:eastAsia="calibri" w:cs="calibri"/>
          <w:sz w:val="24"/>
          <w:szCs w:val="24"/>
          <w:b/>
        </w:rPr>
        <w:t xml:space="preserve">Magdalena Chromik </w:t>
      </w:r>
    </w:p>
    <w:p>
      <w:pPr>
        <w:spacing w:before="0" w:after="300"/>
      </w:pPr>
      <w:r>
        <w:rPr>
          <w:rFonts w:ascii="calibri" w:hAnsi="calibri" w:eastAsia="calibri" w:cs="calibri"/>
          <w:sz w:val="24"/>
          <w:szCs w:val="24"/>
        </w:rPr>
        <w:t xml:space="preserve">Koordynator Akademicki Maple Bear School Katowice (Polska)</w:t>
      </w:r>
    </w:p>
    <w:p>
      <w:pPr>
        <w:spacing w:before="0" w:after="300"/>
      </w:pPr>
      <w:r>
        <w:rPr>
          <w:rFonts w:ascii="calibri" w:hAnsi="calibri" w:eastAsia="calibri" w:cs="calibri"/>
          <w:sz w:val="24"/>
          <w:szCs w:val="24"/>
          <w:b/>
        </w:rPr>
        <w:t xml:space="preserve">Małgorzata Odzimek</w:t>
      </w:r>
    </w:p>
    <w:p>
      <w:pPr>
        <w:spacing w:before="0" w:after="300"/>
      </w:pPr>
      <w:r>
        <w:rPr>
          <w:rFonts w:ascii="calibri" w:hAnsi="calibri" w:eastAsia="calibri" w:cs="calibri"/>
          <w:sz w:val="24"/>
          <w:szCs w:val="24"/>
        </w:rPr>
        <w:t xml:space="preserve">Wicedyrektor Maple Bear Katowice (Polska)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spotkaniu wezmą również udział nauczycielki szkoły Maple Bear School Katowice, które poprowadzą zajęcia i zabawy dla dzieci w duchu kanadyjskich strategii edukacyjnych.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u w:val="single"/>
        </w:rPr>
        <w:t xml:space="preserve">O MAPLE BEAR </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to jest Maple Bear?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Maple Bear jest największą i najszybciej rozwijającą się siecią edukacyjną na świecie. Szkoły Maple Bear działające już w 39 krajach dzielą się ze światem tym, co najlepsze w kanadyjskiej edukacji, oferując dwujęzyczną metodykę i strategię nauczania, która jest połączeniem kanadyjskiego i krajowego programu. Szkoły działają zgodnie z lokalnymi przepisami dotyczącymi szkolnictwa, a dzieci kończące edukację otrzymują polskie i kanadyjskie świadectwa.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Obecnie na świecie istnieje ponad 560 szkół wczesnoszkolnych, podstawowych i średnich Maple Bear, w których uczy się już 58 000 dzieci i młodzieży. Pierwsza polska szkoła Maple Bear działa w Katowicach od września 2023 r. Kolejne polskie placówki zostaną uruchomione w 2024 r. w Krakowie oraz Wrocławiu. Rozpoczynają się również budowy nowoczesnych kampusów Maple Bear w Krakowie i Warszawie.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kanadyjska edukacja jest skuteczna i wyjątkowa?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Kanada jest pionierem we wdrażaniu strategii edukacyjnych, które koncentrują się na rozwijaniu konkretnych kompetencji, zaliczanych do umiejętności XXI wieku. Kanadyjski system edukacji konsekwentnie udowadnia, że jest jednym z najbardziej skutecznych na świecie. Według Programu Międzynarodowej Oceny Umiejętności Uczniów (PISA) Organizacji Współpracy Gospodarczej i Rozwoju (OECD) Kanada plasuje się w pierwszej piątce krajów o najlepszych wynikach na świecie i na pierwszym miejscu wśród krajów anglojęzycznych.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uwagę zasługują też sukcesy kanadyjskiej edukacji w zakresie integracji uczniów. Kanadyjski model edukacji jest oparty na podejściu skoncentrowanym na dziecku. Nie pozostawia nikogo w tyle, pozwala uczniom rozwijać swoje umiejętności i konsekwentnie osiągać wysokie wyniki. Właśnie dzięki takiemu podejściu nowo przybyłe do Kanady dzieci z rodzin imigrantów, w tym te, które nie mówią lub mają ograniczoną znajomość angielskiego, integrują się bez większych problemów dostosowawczych i w ciągu trzech lat osiągają wyniki na tym samym poziomie, co ich koledzy z klasy.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Czym Maple Bear różni się od innych szkół?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Maple Bear przynosi to, co najlepsze z kanadyjskiej metodyki i edukacji dwujęzycznej. Nauczanie w Maple Bear opiera się na odkrywaniu, eksperymentowaniu i rozwiązywaniu problemów. W oparciu o te zasady, tradycyjne metody nauczania są zastępowane przez edukację, która zachęca uczniów do badania otaczającego ich środowiska i poszukiwania odpowiedzi na pytania ważne dla ich codziennego życia.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Kanadyjscy edukatorzy, odpowiedzialni za program nauczania Maple Bear wierzą, że już od najmłodszych lat należy zapewnić uczniom zajęcia, które w przyszłości ułatwią im funkcjonowanie w nowoczesnych społeczeństwach, gdzie komunikacja, współpraca, krytyczne myślenie, kreatywność oraz umiejętności cyfrowe odgrywają ogromną rolę. W kanadyjskiej szkole umiejętność czytania i pisania polega na czytaniu, by się uczyć, a nie tylko na uczeniu się czytania. Chodzi o rozwijanie zdolności i motywacji do identyfikowania, rozumienia, interpretowania, tworzenia i przekazywania wiedzy.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Jednym z kamieni milowych, na których Maple Bear zbudował sukces na całym świecie jest dwujęzyczność. We wrocławskim kampusie, podobnie jak w innych szkołach sieci na całym świecie, edukacja będzie prowadzona przy zastosowaniu podejścia immersyjnego: nauczyciele będą prowadzić zajęcia głównie po angielsku, aby dzieci miały stały kontakt z żywym językiem.</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 jaki sposób Maple Bear jako globalna sieć gwarantuje najwyższą i powtarzalną jakość edukacji w swoich szkołach?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Szkoły Maple Bear na całym świecie działają w systemie franczyzowym, co gwarantuje zachowanie najwyższej jakości nauczania i standardów w zakresie zasad bezpieczeństwa, wyposażenia placówek, materiałów dydaktycznych oraz kwalifikacji nauczycieli.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Wszyscy nauczyciele zatrudniani w polskich szkołach przechodzą ten sam proces rekrutacyjny i muszą spełnić te same kryteria, co nauczyciele w Kanadzie. Nad jakością nauczania czuwa kanadyjska Rada Akademicka złożona z ponad 200 wybitnych edukatorów, którzy zajmują się nie tyko tworzeniem programu nauczania, ale przede wszystkim stałą ewaluacją i edukacją nauczycieli zatrudnionych w szkołach Maple Bear.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Globalna sieć sprawuje również stały nadzór nad bezpieczeństwem i jakością funkcjonowania szkoły podczas regularnych audytów.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Maple Bear Wrocław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Kanadyjska szkoła i przedszkole Maple Bear Wrocław będzie drugą otwartą w Polsce placówką Maple Bear. Kampus Maple Bear powstaje przy ulicy Kościuszki 84, w historycznym budynku znanym przede wszystkim z tego, że działała tam Szkoła Jazzu i Muzyki Rozrywkowej. Obecnie trwają intensywne prace remontowe, których celem jest rewitalizacja i doprowadzenie nieruchomości do światowych standardów Maple Bear. Remont zakończy się w lutym 2024 r. i już 16.03.2024 r. odbędą się tam pierwsze Dni Otwarte. Cały harmonogram Dni Otwartych we Wrocławiu i Katowicach dostępny jest na stronie https://maplebear.pl/dniotwarte/</w:t>
      </w:r>
    </w:p>
    <w:p>
      <w:pPr>
        <w:spacing w:before="0" w:after="300"/>
      </w:pPr>
      <w:r>
        <w:rPr>
          <w:rFonts w:ascii="calibri" w:hAnsi="calibri" w:eastAsia="calibri" w:cs="calibri"/>
          <w:sz w:val="24"/>
          <w:szCs w:val="24"/>
          <w:b/>
        </w:rPr>
        <w:t xml:space="preserve">Szkoła wchodzi na rynek edukacyjny z ofertą dla przedszkolaków i uczniów pierwszych klas szkoły podstawowej (klasy 1 do 3). Rekrutacja roczników</w:t>
      </w:r>
      <w:r>
        <w:rPr>
          <w:rFonts w:ascii="calibri" w:hAnsi="calibri" w:eastAsia="calibri" w:cs="calibri"/>
          <w:sz w:val="24"/>
          <w:szCs w:val="24"/>
          <w:b/>
        </w:rPr>
        <w:t xml:space="preserve"> 2015 - 2022 na rok szkolny 2024/2025 właśnie się rozpoczyna. </w:t>
      </w:r>
    </w:p>
    <w:p>
      <w:pPr>
        <w:spacing w:before="0" w:after="300"/>
      </w:pPr>
      <w:r>
        <w:rPr>
          <w:rFonts w:ascii="calibri" w:hAnsi="calibri" w:eastAsia="calibri" w:cs="calibri"/>
          <w:sz w:val="24"/>
          <w:szCs w:val="24"/>
          <w:b/>
        </w:rPr>
        <w:t xml:space="preserve">Pierwsze spotkanie informacyjne odbędzie się 2 grudnia 2023 r. w hotelu Altus Palace.</w:t>
      </w:r>
    </w:p>
    <w:p>
      <w:pPr>
        <w:spacing w:before="0" w:after="300"/>
      </w:pPr>
      <w:r>
        <w:rPr>
          <w:rFonts w:ascii="calibri" w:hAnsi="calibri" w:eastAsia="calibri" w:cs="calibri"/>
          <w:sz w:val="24"/>
          <w:szCs w:val="24"/>
        </w:rPr>
        <w:t xml:space="preserve">Szkoły Maple Bear na całym świecie rosną w sposób organiczny, aby uczniowie mogli rozwijać się i kształcić zgodnie z kanadyjską metodyką i programem Maple Bear. Docelowo w budynku przy ul. Kościuszki będzie działać przedszkole i szkoła podstawowa (klasy 1-8). Liceum Maple Bear Wrocław powstanie już w nowej lokalizacji.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Szkoła i przedszkole są płatne. Podstawowe stawka czesnego w przedszkolu wynosi 3200 zł, a w szkole podstawowej 3800 zł, płatne przez 12 miesięcy w roku. Można jednak uzyskać rabaty w przypadku jednorazowych płatności lub większej ilości dzieci. W ramach czesnego, oprócz najwyższego poziomu dwujęzycznej edukacji, zgodnej z podwójnym programem nauczania, Maple Bear zapewnia: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opiekę nad dziećmi przed i po zakończeniu lekcji (szkoła działa w godzinach 7.30 – 17.30, w razie potrzeby rodzice mogą uzgodnić dodatkowe godziny opieki od 7.00 do 18.00),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książki i podręczniki (kanadyjskie i polskie) oraz materiały edukacyjne,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zestaw mundurków szkolnych i plecak,</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codzienne zajęcia pozalekcyjne.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Dodatkowo poza czesnym szkoła oferuje usługę dowozu dzieci. Poza czesnym płatne jest również wyżywienie oraz wszelkie wycieczki i wyjazdy.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 31 grudnia 2023 r. obowiązuje specjalna oferta powitalna, w której wysokość opłaty wpisowej została obniżona do 300 zł.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Program nauczania w Maple Bear Wrocław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Program nauczania, który łączy polską i kanadyjską podstawę programową, został stworzony przez polsko-kanadyjski zespół edukatorów. Dwujęzyczność i uwzględnienie w programie nauczania lokalnych wymagań edukacyjnych jest jednym z wyjątkowych atutów szkół Maple Bear.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Szkoły działają zgodnie z lokalnymi przepisami dotyczącymi szkolnictwa. Dzięki temu podejściu szkoły są autentycznie dwujęzyczne, a uczniowie mają dużo większe możliwości kontynuowania nauki również poza systemem Maple Bear, gdyż kończąc szkołę, otrzymują również lokalne świadectwo. Wrocławska szkoła będzie działać jako niepubliczna placówka oświatowa wpisana do rejestru szkół niepublicznych. Właśnie rozpoczyna się procedura rejestracji.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Zgodnie z kanadyjską zasadą, w każdej klasie zajęcia prowadzi dwoje nauczycieli, najczęściej pochodzących z różnych krajów, a językiem, w którym toczy się życie w szkole i przedszkolu, jest język angielski. Przedmioty wymagane przez polską podstawę programową, takie jak literatura polska czy historia będą nauczane w języku polskim przez polskich nauczycieli.</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Maple Bear otwiera się właśnie we Wrocławiu?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Decyzja o otwarciu szkoły Maple Bear właśnie we Wrocławiu jest wyrazem uznania dla dynamicznego rozwoju miasta i jego unikalnego charakteru. Wierzymy, że Wrocław i jego władze docenią potwierdzoną na całym świecie wysoką jakość nauczania i sukcesy w rozwijaniu kompetencji XXI. Mamy też nadzieję, że nasza oferta, która pozwala dzieciom w różnych krajach uczyć się według tej samej metodyki i programu, jeszcze bardziej podniesie atrakcyjność miasta jako destynacji biznesowej.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Więcej informacji o Maple Bear Polska, Maple Bear Global i Maple Bear CEE na stronach </w:t>
      </w:r>
    </w:p>
    <w:p>
      <w:pPr>
        <w:spacing w:before="0" w:after="300"/>
      </w:pPr>
      <w:r>
        <w:rPr>
          <w:rFonts w:ascii="calibri" w:hAnsi="calibri" w:eastAsia="calibri" w:cs="calibri"/>
          <w:sz w:val="24"/>
          <w:szCs w:val="24"/>
          <w:b/>
        </w:rPr>
        <w:t xml:space="preserve"> </w:t>
      </w:r>
    </w:p>
    <w:p>
      <w:pPr>
        <w:spacing w:before="0" w:after="300"/>
      </w:pPr>
      <w:hyperlink r:id="rId7" w:history="1">
        <w:r>
          <w:rPr>
            <w:rFonts w:ascii="calibri" w:hAnsi="calibri" w:eastAsia="calibri" w:cs="calibri"/>
            <w:color w:val="0000FF"/>
            <w:sz w:val="24"/>
            <w:szCs w:val="24"/>
            <w:u w:val="single"/>
          </w:rPr>
          <w:t xml:space="preserve">https://maplebear.pl/</w:t>
        </w:r>
      </w:hyperlink>
    </w:p>
    <w:p>
      <w:pPr>
        <w:spacing w:before="0" w:after="300"/>
      </w:pPr>
      <w:hyperlink r:id="rId8" w:history="1">
        <w:r>
          <w:rPr>
            <w:rFonts w:ascii="calibri" w:hAnsi="calibri" w:eastAsia="calibri" w:cs="calibri"/>
            <w:color w:val="0000FF"/>
            <w:sz w:val="24"/>
            <w:szCs w:val="24"/>
            <w:u w:val="single"/>
          </w:rPr>
          <w:t xml:space="preserve">https://www.maplebear.ca/</w:t>
        </w:r>
      </w:hyperlink>
    </w:p>
    <w:p>
      <w:pPr>
        <w:spacing w:before="0" w:after="300"/>
      </w:pPr>
      <w:hyperlink r:id="rId9" w:history="1">
        <w:r>
          <w:rPr>
            <w:rFonts w:ascii="calibri" w:hAnsi="calibri" w:eastAsia="calibri" w:cs="calibri"/>
            <w:color w:val="0000FF"/>
            <w:sz w:val="24"/>
            <w:szCs w:val="24"/>
            <w:u w:val="single"/>
          </w:rPr>
          <w:t xml:space="preserve">https://www.maplebear-cee.com/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plebear.pl/" TargetMode="External"/><Relationship Id="rId8" Type="http://schemas.openxmlformats.org/officeDocument/2006/relationships/hyperlink" Target="https://www.maplebear.ca/" TargetMode="External"/><Relationship Id="rId9" Type="http://schemas.openxmlformats.org/officeDocument/2006/relationships/hyperlink" Target="https://www.maplebear-ce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2026-07-02T15:49:29+02:00</dcterms:created>
  <dcterms:modified xsi:type="dcterms:W3CDTF">2026-07-02T15:49:29+02:00</dcterms:modified>
</cp:coreProperties>
</file>

<file path=docProps/custom.xml><?xml version="1.0" encoding="utf-8"?>
<Properties xmlns="http://schemas.openxmlformats.org/officeDocument/2006/custom-properties" xmlns:vt="http://schemas.openxmlformats.org/officeDocument/2006/docPropsVTypes"/>
</file>